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54" w:rsidRPr="008B2854" w:rsidRDefault="008B2854" w:rsidP="008B2854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Приложение №2</w:t>
      </w:r>
      <w:bookmarkStart w:id="0" w:name="_GoBack"/>
      <w:bookmarkEnd w:id="0"/>
    </w:p>
    <w:p w:rsidR="00FF1038" w:rsidRDefault="00EA668F" w:rsidP="00EA66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A668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Анкета для ансамбля (дуэт, трио и др.)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2441"/>
        <w:gridCol w:w="5293"/>
      </w:tblGrid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41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6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ансамбля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41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Возрастная группа </w:t>
            </w:r>
            <w:r w:rsidRPr="00E7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</w:t>
            </w:r>
            <w:r w:rsidR="00E7295B" w:rsidRPr="00E7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9 лет, 10 – 13 лет или 14 – 17 лет</w:t>
            </w:r>
            <w:r w:rsidRPr="00E7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Творческая биография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7295B" w:rsidTr="00CA47A3">
        <w:tc>
          <w:tcPr>
            <w:tcW w:w="562" w:type="dxa"/>
          </w:tcPr>
          <w:p w:rsidR="00E7295B" w:rsidRPr="00EA668F" w:rsidRDefault="00E7295B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7734" w:type="dxa"/>
            <w:gridSpan w:val="2"/>
          </w:tcPr>
          <w:p w:rsidR="00E7295B" w:rsidRDefault="00E7295B" w:rsidP="00E729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Репертуар </w:t>
            </w: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Первая конкурсная песня </w:t>
            </w:r>
            <w:r w:rsidRPr="00E7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Композитор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звучания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Вторая конкурсная песня </w:t>
            </w:r>
            <w:r w:rsidRPr="00E72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Композитор 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441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A668F" w:rsidP="00EA66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441" w:type="dxa"/>
          </w:tcPr>
          <w:p w:rsidR="00EA668F" w:rsidRPr="00EA668F" w:rsidRDefault="004A4C91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звучания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A668F" w:rsidTr="004A4C91">
        <w:tc>
          <w:tcPr>
            <w:tcW w:w="562" w:type="dxa"/>
          </w:tcPr>
          <w:p w:rsidR="00EA668F" w:rsidRPr="00EA668F" w:rsidRDefault="00E7295B" w:rsidP="00EA6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441" w:type="dxa"/>
          </w:tcPr>
          <w:p w:rsidR="00EA668F" w:rsidRPr="00EA668F" w:rsidRDefault="004A4C91" w:rsidP="00EA6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5293" w:type="dxa"/>
          </w:tcPr>
          <w:p w:rsidR="00EA668F" w:rsidRDefault="00EA668F" w:rsidP="00EA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4A4C91" w:rsidTr="00430B49">
        <w:tc>
          <w:tcPr>
            <w:tcW w:w="8296" w:type="dxa"/>
            <w:gridSpan w:val="3"/>
          </w:tcPr>
          <w:p w:rsidR="004A4C91" w:rsidRDefault="004A4C91" w:rsidP="004A4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иальную заявку на участие в конкурсе (анкета участника и материалы конкурсанта) необходимо прислать до 17 апреля 2015 года.</w:t>
            </w:r>
          </w:p>
          <w:p w:rsidR="004A4C91" w:rsidRDefault="004A4C91" w:rsidP="004A4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Центр Латышской культуры, Ригас 22а, Даугавпилс, Латвия,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5401</w:t>
            </w:r>
          </w:p>
          <w:p w:rsidR="004A4C91" w:rsidRDefault="004A4C91" w:rsidP="004A4C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проекта: </w:t>
            </w:r>
            <w:r w:rsidRPr="0038470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Анастасия Леонова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тел. +371 654 27552, электронная почта: </w:t>
            </w:r>
            <w:r w:rsidRPr="003847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leonova</w:t>
            </w:r>
            <w:r w:rsidRPr="0038470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@</w:t>
            </w:r>
            <w:r w:rsidRPr="003847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vienibasnams</w:t>
            </w:r>
            <w:r w:rsidRPr="0038470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3847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lv</w:t>
            </w:r>
          </w:p>
        </w:tc>
      </w:tr>
    </w:tbl>
    <w:p w:rsidR="00EA668F" w:rsidRPr="00EA668F" w:rsidRDefault="00EA668F" w:rsidP="00EA66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sectPr w:rsidR="00EA668F" w:rsidRPr="00EA668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91" w:rsidRDefault="00AD3991" w:rsidP="00EA668F">
      <w:pPr>
        <w:spacing w:after="0" w:line="240" w:lineRule="auto"/>
      </w:pPr>
      <w:r>
        <w:separator/>
      </w:r>
    </w:p>
  </w:endnote>
  <w:endnote w:type="continuationSeparator" w:id="0">
    <w:p w:rsidR="00AD3991" w:rsidRDefault="00AD3991" w:rsidP="00EA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91" w:rsidRDefault="00AD3991" w:rsidP="00EA668F">
      <w:pPr>
        <w:spacing w:after="0" w:line="240" w:lineRule="auto"/>
      </w:pPr>
      <w:r>
        <w:separator/>
      </w:r>
    </w:p>
  </w:footnote>
  <w:footnote w:type="continuationSeparator" w:id="0">
    <w:p w:rsidR="00AD3991" w:rsidRDefault="00AD3991" w:rsidP="00EA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8F" w:rsidRDefault="00EA668F" w:rsidP="00EA668F">
    <w:pPr>
      <w:spacing w:line="240" w:lineRule="auto"/>
      <w:ind w:left="1440"/>
      <w:contextualSpacing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>
      <w:rPr>
        <w:noProof/>
        <w:lang w:eastAsia="lv-LV"/>
      </w:rPr>
      <w:drawing>
        <wp:anchor distT="0" distB="0" distL="114935" distR="114935" simplePos="0" relativeHeight="251659264" behindDoc="0" locked="0" layoutInCell="1" allowOverlap="1" wp14:anchorId="31627F24" wp14:editId="2AB452B5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0765" cy="749300"/>
          <wp:effectExtent l="0" t="0" r="6985" b="0"/>
          <wp:wrapSquare wrapText="bothSides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9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  <w:szCs w:val="24"/>
        <w:lang w:val="ru-RU"/>
      </w:rPr>
      <w:t>Международный музыкальный конкурс для детей и юношества</w:t>
    </w:r>
  </w:p>
  <w:p w:rsidR="00EA668F" w:rsidRDefault="00EA668F" w:rsidP="00EA668F">
    <w:pPr>
      <w:spacing w:line="240" w:lineRule="auto"/>
      <w:ind w:left="1440"/>
      <w:contextualSpacing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“Daugavas pērle”</w:t>
    </w:r>
  </w:p>
  <w:p w:rsidR="00EA668F" w:rsidRDefault="00EA668F" w:rsidP="00EA668F">
    <w:pPr>
      <w:spacing w:line="240" w:lineRule="auto"/>
      <w:ind w:left="1440"/>
      <w:contextualSpacing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(</w:t>
    </w:r>
    <w:r>
      <w:rPr>
        <w:rFonts w:ascii="Times New Roman" w:hAnsi="Times New Roman" w:cs="Times New Roman"/>
        <w:b/>
        <w:bCs/>
        <w:sz w:val="24"/>
        <w:szCs w:val="24"/>
        <w:lang w:val="ru-RU"/>
      </w:rPr>
      <w:t>«Жемчужина Даугавы»</w:t>
    </w:r>
    <w:r>
      <w:rPr>
        <w:rFonts w:ascii="Times New Roman" w:hAnsi="Times New Roman" w:cs="Times New Roman"/>
        <w:b/>
        <w:bCs/>
        <w:sz w:val="24"/>
        <w:szCs w:val="24"/>
      </w:rPr>
      <w:t>)</w:t>
    </w:r>
  </w:p>
  <w:p w:rsidR="00EA668F" w:rsidRDefault="00EA668F" w:rsidP="00EA668F">
    <w:pPr>
      <w:spacing w:line="240" w:lineRule="auto"/>
      <w:ind w:left="1440"/>
      <w:contextualSpacing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>
      <w:rPr>
        <w:rFonts w:ascii="Times New Roman" w:hAnsi="Times New Roman" w:cs="Times New Roman"/>
        <w:b/>
        <w:bCs/>
        <w:sz w:val="24"/>
        <w:szCs w:val="24"/>
        <w:lang w:val="ru-RU"/>
      </w:rPr>
      <w:t>16 мая, 2015 года</w:t>
    </w:r>
  </w:p>
  <w:p w:rsidR="00EA668F" w:rsidRPr="00EA668F" w:rsidRDefault="00EA668F" w:rsidP="00EA668F">
    <w:pPr>
      <w:spacing w:line="240" w:lineRule="auto"/>
      <w:ind w:left="1440" w:firstLine="720"/>
      <w:contextualSpacing/>
      <w:jc w:val="center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b/>
        <w:bCs/>
        <w:sz w:val="24"/>
        <w:szCs w:val="24"/>
        <w:lang w:val="ru-RU"/>
      </w:rPr>
      <w:t>Даугавпилс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8F"/>
    <w:rsid w:val="000D78D4"/>
    <w:rsid w:val="004A4C91"/>
    <w:rsid w:val="008B2854"/>
    <w:rsid w:val="00AD3991"/>
    <w:rsid w:val="00E7295B"/>
    <w:rsid w:val="00EA668F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C97D0-7041-464C-925C-FC45E430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A66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668F"/>
  </w:style>
  <w:style w:type="paragraph" w:styleId="Kjene">
    <w:name w:val="footer"/>
    <w:basedOn w:val="Parasts"/>
    <w:link w:val="KjeneRakstz"/>
    <w:uiPriority w:val="99"/>
    <w:unhideWhenUsed/>
    <w:rsid w:val="00EA66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668F"/>
  </w:style>
  <w:style w:type="table" w:styleId="Reatabula">
    <w:name w:val="Table Grid"/>
    <w:basedOn w:val="Parastatabula"/>
    <w:uiPriority w:val="39"/>
    <w:rsid w:val="00EA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A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4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3</cp:revision>
  <cp:lastPrinted>2014-09-15T13:31:00Z</cp:lastPrinted>
  <dcterms:created xsi:type="dcterms:W3CDTF">2014-09-15T13:09:00Z</dcterms:created>
  <dcterms:modified xsi:type="dcterms:W3CDTF">2014-09-24T14:19:00Z</dcterms:modified>
</cp:coreProperties>
</file>